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eastAsia="方正小标宋简体"/>
          <w:color w:val="auto"/>
          <w:sz w:val="36"/>
          <w:szCs w:val="36"/>
        </w:rPr>
      </w:pPr>
      <w:r>
        <w:rPr>
          <w:rFonts w:hint="eastAsia" w:ascii="方正小标宋简体" w:eastAsia="方正小标宋简体"/>
          <w:color w:val="auto"/>
          <w:sz w:val="36"/>
          <w:szCs w:val="36"/>
          <w:lang w:val="en-US" w:eastAsia="zh-CN"/>
        </w:rPr>
        <w:t>罐</w:t>
      </w:r>
      <w:r>
        <w:rPr>
          <w:rFonts w:hint="eastAsia" w:ascii="方正小标宋简体" w:eastAsia="方正小标宋简体"/>
          <w:color w:val="auto"/>
          <w:sz w:val="36"/>
          <w:szCs w:val="36"/>
        </w:rPr>
        <w:t>车</w:t>
      </w:r>
      <w:r>
        <w:rPr>
          <w:rFonts w:hint="eastAsia" w:ascii="方正小标宋简体" w:eastAsia="方正小标宋简体"/>
          <w:color w:val="auto"/>
          <w:sz w:val="36"/>
          <w:szCs w:val="36"/>
          <w:lang w:val="en-US" w:eastAsia="zh-CN"/>
        </w:rPr>
        <w:t>运输承包</w:t>
      </w:r>
      <w:r>
        <w:rPr>
          <w:rFonts w:hint="eastAsia" w:ascii="方正小标宋简体" w:eastAsia="方正小标宋简体"/>
          <w:color w:val="auto"/>
          <w:sz w:val="36"/>
          <w:szCs w:val="36"/>
        </w:rPr>
        <w:t>合同</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 w:hAnsi="仿宋" w:eastAsia="仿宋" w:cs="仿宋"/>
          <w:color w:val="auto"/>
          <w:sz w:val="24"/>
          <w:szCs w:val="24"/>
        </w:rPr>
      </w:pPr>
      <w:r>
        <w:rPr>
          <w:rFonts w:hint="eastAsia" w:ascii="方正小标宋简体" w:hAnsi="方正小标宋简体" w:eastAsia="方正小标宋简体" w:cs="方正小标宋简体"/>
          <w:color w:val="auto"/>
          <w:sz w:val="24"/>
          <w:szCs w:val="24"/>
        </w:rPr>
        <w:t>甲方</w:t>
      </w:r>
      <w:r>
        <w:rPr>
          <w:rFonts w:hint="eastAsia" w:ascii="仿宋" w:hAnsi="仿宋" w:eastAsia="仿宋" w:cs="仿宋"/>
          <w:color w:val="auto"/>
          <w:sz w:val="24"/>
          <w:szCs w:val="24"/>
        </w:rPr>
        <w:t>（托运人）：泸县龙城商砼有限公司</w:t>
      </w:r>
    </w:p>
    <w:p>
      <w:pPr>
        <w:spacing w:line="640" w:lineRule="exact"/>
        <w:rPr>
          <w:rFonts w:hint="default" w:ascii="仿宋" w:hAnsi="仿宋" w:eastAsia="仿宋" w:cs="仿宋"/>
          <w:color w:val="auto"/>
          <w:sz w:val="24"/>
          <w:szCs w:val="24"/>
          <w:lang w:val="en-US" w:eastAsia="zh-CN"/>
        </w:rPr>
      </w:pPr>
      <w:r>
        <w:rPr>
          <w:rFonts w:hint="eastAsia" w:ascii="方正小标宋简体" w:hAnsi="方正小标宋简体" w:eastAsia="方正小标宋简体" w:cs="方正小标宋简体"/>
          <w:color w:val="auto"/>
          <w:sz w:val="24"/>
          <w:szCs w:val="24"/>
        </w:rPr>
        <w:t>乙方</w:t>
      </w:r>
      <w:r>
        <w:rPr>
          <w:rFonts w:hint="eastAsia" w:ascii="仿宋" w:hAnsi="仿宋" w:eastAsia="仿宋" w:cs="仿宋"/>
          <w:color w:val="auto"/>
          <w:sz w:val="24"/>
          <w:szCs w:val="24"/>
        </w:rPr>
        <w:t>（承运人）</w:t>
      </w:r>
      <w:r>
        <w:rPr>
          <w:rFonts w:hint="eastAsia" w:ascii="仿宋" w:hAnsi="仿宋" w:eastAsia="仿宋" w:cs="仿宋"/>
          <w:color w:val="auto"/>
          <w:sz w:val="24"/>
          <w:szCs w:val="24"/>
          <w:lang w:eastAsia="zh-CN"/>
        </w:rPr>
        <w:t>：泸县汇兴保安服务有限责任公司</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 xml:space="preserve">                                                                                                                                                                                                                                                                                                                                                                                                                                                                                                                                                                                                                                                                                                                                                                                                                                                                                                                                                                                                                                                                                                                                                                                                                                                                                                                                                                                                                                                                                                                                                                                                                                                                                                                                                                                                                                                                                                                                                                                                                                                                                                                                                                                                                                                                                                                                                                                                                                                                                                                                                                                                                                                                                                                                                                                                                                                                                                                                                                                                                                                                                                                                                                                                                                                                                                                                                                                                                                                                                                                                                           </w:t>
      </w:r>
    </w:p>
    <w:p>
      <w:pPr>
        <w:spacing w:line="640" w:lineRule="exact"/>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根据甲方混凝土销售业务需要，</w:t>
      </w:r>
      <w:r>
        <w:rPr>
          <w:rFonts w:hint="eastAsia" w:ascii="仿宋" w:hAnsi="仿宋" w:eastAsia="仿宋" w:cs="仿宋"/>
          <w:color w:val="auto"/>
          <w:sz w:val="24"/>
          <w:szCs w:val="24"/>
          <w:lang w:eastAsia="zh-CN"/>
        </w:rPr>
        <w:t>由</w:t>
      </w:r>
      <w:r>
        <w:rPr>
          <w:rFonts w:hint="eastAsia" w:ascii="仿宋" w:hAnsi="仿宋" w:eastAsia="仿宋" w:cs="仿宋"/>
          <w:color w:val="auto"/>
          <w:sz w:val="24"/>
          <w:szCs w:val="24"/>
          <w:lang w:val="en-US" w:eastAsia="zh-CN"/>
        </w:rPr>
        <w:t>乙方罐车承包甲方的商砼运输业务。</w:t>
      </w:r>
      <w:r>
        <w:rPr>
          <w:rFonts w:hint="eastAsia" w:ascii="仿宋" w:hAnsi="仿宋" w:eastAsia="仿宋" w:cs="仿宋"/>
          <w:color w:val="auto"/>
          <w:sz w:val="24"/>
          <w:szCs w:val="24"/>
        </w:rPr>
        <w:t>根据《中华人民共和国</w:t>
      </w:r>
      <w:r>
        <w:rPr>
          <w:rFonts w:hint="eastAsia" w:ascii="仿宋" w:hAnsi="仿宋" w:eastAsia="仿宋" w:cs="仿宋"/>
          <w:color w:val="auto"/>
          <w:sz w:val="24"/>
          <w:szCs w:val="24"/>
          <w:lang w:eastAsia="zh-CN"/>
        </w:rPr>
        <w:t>民法典</w:t>
      </w:r>
      <w:r>
        <w:rPr>
          <w:rFonts w:hint="eastAsia" w:ascii="仿宋" w:hAnsi="仿宋" w:eastAsia="仿宋" w:cs="仿宋"/>
          <w:color w:val="auto"/>
          <w:sz w:val="24"/>
          <w:szCs w:val="24"/>
        </w:rPr>
        <w:t>》及其他有关法律、法规的规定，双方本着公平、自愿、平等地、诚实信用的原则，经友好协商达成以下协议（以下简称“本合同”）：</w:t>
      </w:r>
    </w:p>
    <w:p>
      <w:pPr>
        <w:spacing w:line="640" w:lineRule="exact"/>
        <w:ind w:firstLine="480" w:firstLineChars="200"/>
        <w:rPr>
          <w:rFonts w:hint="eastAsia" w:ascii="方正小标宋简体" w:hAnsi="方正小标宋简体" w:eastAsia="方正小标宋简体" w:cs="方正小标宋简体"/>
          <w:color w:val="auto"/>
          <w:sz w:val="24"/>
          <w:szCs w:val="24"/>
          <w:lang w:eastAsia="zh-CN"/>
        </w:rPr>
      </w:pPr>
      <w:r>
        <w:rPr>
          <w:rFonts w:hint="eastAsia" w:ascii="方正小标宋简体" w:hAnsi="方正小标宋简体" w:eastAsia="方正小标宋简体" w:cs="方正小标宋简体"/>
          <w:color w:val="auto"/>
          <w:sz w:val="24"/>
          <w:szCs w:val="24"/>
        </w:rPr>
        <w:t>一、费</w:t>
      </w:r>
      <w:r>
        <w:rPr>
          <w:rFonts w:hint="eastAsia" w:ascii="方正小标宋简体" w:hAnsi="方正小标宋简体" w:eastAsia="方正小标宋简体" w:cs="方正小标宋简体"/>
          <w:color w:val="auto"/>
          <w:sz w:val="24"/>
          <w:szCs w:val="24"/>
          <w:lang w:eastAsia="zh-CN"/>
        </w:rPr>
        <w:t>用结算方式</w:t>
      </w:r>
    </w:p>
    <w:tbl>
      <w:tblPr>
        <w:tblStyle w:val="3"/>
        <w:tblpPr w:leftFromText="180" w:rightFromText="180" w:vertAnchor="text" w:tblpX="139" w:tblpY="303"/>
        <w:tblOverlap w:val="never"/>
        <w:tblW w:w="9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6"/>
        <w:gridCol w:w="3046"/>
        <w:gridCol w:w="3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trPr>
        <w:tc>
          <w:tcPr>
            <w:tcW w:w="2926" w:type="dxa"/>
            <w:noWrap w:val="0"/>
            <w:vAlign w:val="center"/>
          </w:tcPr>
          <w:p>
            <w:pPr>
              <w:spacing w:line="640" w:lineRule="exact"/>
              <w:jc w:val="center"/>
              <w:rPr>
                <w:rFonts w:ascii="仿宋" w:hAnsi="仿宋" w:eastAsia="仿宋" w:cs="仿宋"/>
                <w:color w:val="auto"/>
                <w:sz w:val="24"/>
                <w:szCs w:val="24"/>
              </w:rPr>
            </w:pPr>
            <w:r>
              <w:rPr>
                <w:rFonts w:hint="eastAsia" w:ascii="仿宋" w:hAnsi="仿宋" w:eastAsia="仿宋" w:cs="仿宋"/>
                <w:color w:val="auto"/>
                <w:sz w:val="24"/>
                <w:szCs w:val="24"/>
              </w:rPr>
              <w:t>起点</w:t>
            </w:r>
          </w:p>
        </w:tc>
        <w:tc>
          <w:tcPr>
            <w:tcW w:w="3046" w:type="dxa"/>
            <w:noWrap w:val="0"/>
            <w:vAlign w:val="center"/>
          </w:tcPr>
          <w:p>
            <w:pPr>
              <w:spacing w:line="640" w:lineRule="exact"/>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货物名称</w:t>
            </w:r>
          </w:p>
        </w:tc>
        <w:tc>
          <w:tcPr>
            <w:tcW w:w="3427" w:type="dxa"/>
            <w:noWrap w:val="0"/>
            <w:vAlign w:val="center"/>
          </w:tcPr>
          <w:p>
            <w:pPr>
              <w:spacing w:line="640" w:lineRule="exact"/>
              <w:jc w:val="center"/>
              <w:rPr>
                <w:rFonts w:ascii="仿宋" w:hAnsi="仿宋" w:eastAsia="仿宋" w:cs="仿宋"/>
                <w:color w:val="auto"/>
                <w:sz w:val="24"/>
                <w:szCs w:val="24"/>
              </w:rPr>
            </w:pPr>
            <w:r>
              <w:rPr>
                <w:rFonts w:hint="eastAsia" w:ascii="仿宋" w:hAnsi="仿宋" w:eastAsia="仿宋" w:cs="仿宋"/>
                <w:color w:val="auto"/>
                <w:sz w:val="24"/>
                <w:szCs w:val="24"/>
              </w:rPr>
              <w:t>收货点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926" w:type="dxa"/>
            <w:noWrap w:val="0"/>
            <w:vAlign w:val="center"/>
          </w:tcPr>
          <w:p>
            <w:pPr>
              <w:tabs>
                <w:tab w:val="left" w:pos="552"/>
              </w:tabs>
              <w:spacing w:line="640" w:lineRule="exact"/>
              <w:jc w:val="center"/>
              <w:rPr>
                <w:rFonts w:hint="default" w:ascii="仿宋" w:hAnsi="仿宋" w:eastAsia="仿宋" w:cs="仿宋"/>
                <w:color w:val="auto"/>
                <w:sz w:val="24"/>
                <w:szCs w:val="24"/>
                <w:lang w:val="en-US"/>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泸县龙城商砼有限公司</w:t>
            </w:r>
          </w:p>
        </w:tc>
        <w:tc>
          <w:tcPr>
            <w:tcW w:w="3046" w:type="dxa"/>
            <w:noWrap w:val="0"/>
            <w:vAlign w:val="center"/>
          </w:tcPr>
          <w:p>
            <w:pPr>
              <w:tabs>
                <w:tab w:val="left" w:pos="477"/>
              </w:tabs>
              <w:spacing w:line="640" w:lineRule="exact"/>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商品混凝土</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预拌砂浆</w:t>
            </w:r>
          </w:p>
        </w:tc>
        <w:tc>
          <w:tcPr>
            <w:tcW w:w="3427" w:type="dxa"/>
            <w:noWrap w:val="0"/>
            <w:vAlign w:val="center"/>
          </w:tcPr>
          <w:p>
            <w:pPr>
              <w:spacing w:line="640" w:lineRule="exact"/>
              <w:jc w:val="center"/>
              <w:rPr>
                <w:rFonts w:ascii="仿宋" w:hAnsi="仿宋" w:eastAsia="仿宋" w:cs="仿宋"/>
                <w:color w:val="auto"/>
                <w:sz w:val="24"/>
                <w:szCs w:val="24"/>
              </w:rPr>
            </w:pPr>
            <w:r>
              <w:rPr>
                <w:rFonts w:hint="eastAsia" w:ascii="仿宋" w:hAnsi="仿宋" w:eastAsia="仿宋" w:cs="仿宋"/>
                <w:color w:val="auto"/>
                <w:sz w:val="24"/>
                <w:szCs w:val="24"/>
              </w:rPr>
              <w:t>甲方指定地点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atLeast"/>
        </w:trPr>
        <w:tc>
          <w:tcPr>
            <w:tcW w:w="9399" w:type="dxa"/>
            <w:gridSpan w:val="3"/>
            <w:noWrap w:val="0"/>
            <w:vAlign w:val="top"/>
          </w:tcPr>
          <w:p>
            <w:pPr>
              <w:widowControl/>
              <w:spacing w:line="560" w:lineRule="exact"/>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计费方式：以距离为阶梯计费：单价</w:t>
            </w:r>
            <w:r>
              <w:rPr>
                <w:rFonts w:hint="eastAsia" w:ascii="仿宋" w:hAnsi="仿宋" w:eastAsia="仿宋" w:cs="仿宋"/>
                <w:color w:val="auto"/>
                <w:sz w:val="24"/>
                <w:szCs w:val="24"/>
                <w:lang w:val="en-US" w:eastAsia="zh-CN"/>
              </w:rPr>
              <w:t>X方量计算：</w:t>
            </w:r>
          </w:p>
          <w:p>
            <w:pPr>
              <w:widowControl/>
              <w:spacing w:line="560" w:lineRule="exact"/>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计费</w:t>
            </w:r>
            <w:r>
              <w:rPr>
                <w:rFonts w:hint="eastAsia" w:ascii="仿宋" w:hAnsi="仿宋" w:eastAsia="仿宋" w:cs="仿宋"/>
                <w:color w:val="auto"/>
                <w:sz w:val="24"/>
                <w:szCs w:val="24"/>
              </w:rPr>
              <w:t>单价：0-</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KM</w:t>
            </w:r>
            <w:r>
              <w:rPr>
                <w:rFonts w:hint="eastAsia" w:ascii="仿宋" w:hAnsi="仿宋" w:eastAsia="仿宋" w:cs="仿宋"/>
                <w:color w:val="auto"/>
                <w:sz w:val="24"/>
                <w:szCs w:val="24"/>
                <w:lang w:val="en-US" w:eastAsia="zh-CN"/>
              </w:rPr>
              <w:t>单价</w:t>
            </w: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元/m³，</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.1-1</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KM</w:t>
            </w:r>
            <w:r>
              <w:rPr>
                <w:rFonts w:hint="eastAsia" w:ascii="仿宋" w:hAnsi="仿宋" w:eastAsia="仿宋" w:cs="仿宋"/>
                <w:color w:val="auto"/>
                <w:sz w:val="24"/>
                <w:szCs w:val="24"/>
                <w:lang w:val="en-US" w:eastAsia="zh-CN"/>
              </w:rPr>
              <w:t>单价</w:t>
            </w: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元/m³（包含所有大小罐车费用及所有运杂费）</w:t>
            </w:r>
            <w:r>
              <w:rPr>
                <w:rFonts w:hint="eastAsia" w:ascii="仿宋" w:hAnsi="仿宋" w:eastAsia="仿宋" w:cs="仿宋"/>
                <w:color w:val="auto"/>
                <w:sz w:val="24"/>
                <w:szCs w:val="24"/>
                <w:lang w:val="en-US" w:eastAsia="zh-CN"/>
              </w:rPr>
              <w:t>超出10KM</w:t>
            </w:r>
            <w:r>
              <w:rPr>
                <w:rFonts w:hint="eastAsia" w:ascii="仿宋" w:hAnsi="仿宋" w:eastAsia="仿宋" w:cs="仿宋"/>
                <w:color w:val="auto"/>
                <w:sz w:val="24"/>
                <w:szCs w:val="24"/>
              </w:rPr>
              <w:t>每增加1KM增加1元/m³的单价运输距离以泸县龙城商砼有限公司大门至工地项目最短距离为准（如遇道路</w:t>
            </w:r>
            <w:r>
              <w:rPr>
                <w:rFonts w:hint="eastAsia" w:ascii="仿宋" w:hAnsi="仿宋" w:eastAsia="仿宋" w:cs="仿宋"/>
                <w:color w:val="auto"/>
                <w:sz w:val="24"/>
                <w:szCs w:val="24"/>
                <w:lang w:val="en-US" w:eastAsia="zh-CN"/>
              </w:rPr>
              <w:t>封闭施工</w:t>
            </w:r>
            <w:r>
              <w:rPr>
                <w:rFonts w:hint="eastAsia" w:ascii="仿宋" w:hAnsi="仿宋" w:eastAsia="仿宋" w:cs="仿宋"/>
                <w:color w:val="auto"/>
                <w:sz w:val="24"/>
                <w:szCs w:val="24"/>
              </w:rPr>
              <w:t>绕行的</w:t>
            </w:r>
            <w:r>
              <w:rPr>
                <w:rFonts w:hint="eastAsia" w:ascii="仿宋" w:hAnsi="仿宋" w:eastAsia="仿宋" w:cs="仿宋"/>
                <w:color w:val="auto"/>
                <w:sz w:val="24"/>
                <w:szCs w:val="24"/>
                <w:lang w:val="en-US" w:eastAsia="zh-CN"/>
              </w:rPr>
              <w:t>类似情况</w:t>
            </w:r>
            <w:r>
              <w:rPr>
                <w:rFonts w:hint="eastAsia" w:ascii="仿宋" w:hAnsi="仿宋" w:eastAsia="仿宋" w:cs="仿宋"/>
                <w:color w:val="auto"/>
                <w:sz w:val="24"/>
                <w:szCs w:val="24"/>
              </w:rPr>
              <w:t>除外）。</w:t>
            </w:r>
          </w:p>
          <w:p>
            <w:pPr>
              <w:spacing w:line="640" w:lineRule="exact"/>
              <w:rPr>
                <w:rFonts w:ascii="仿宋" w:hAnsi="仿宋" w:eastAsia="仿宋" w:cs="仿宋"/>
                <w:color w:val="auto"/>
                <w:sz w:val="24"/>
                <w:szCs w:val="24"/>
              </w:rPr>
            </w:pPr>
            <w:r>
              <w:rPr>
                <w:rFonts w:hint="eastAsia" w:ascii="仿宋" w:hAnsi="仿宋" w:eastAsia="仿宋" w:cs="仿宋"/>
                <w:color w:val="auto"/>
                <w:sz w:val="24"/>
                <w:szCs w:val="24"/>
              </w:rPr>
              <w:t xml:space="preserve">    2、甲乙双方共同确认起点（</w:t>
            </w:r>
            <w:r>
              <w:rPr>
                <w:rFonts w:hint="eastAsia" w:ascii="仿宋" w:hAnsi="仿宋" w:eastAsia="仿宋" w:cs="仿宋"/>
                <w:color w:val="auto"/>
                <w:sz w:val="24"/>
                <w:szCs w:val="24"/>
                <w:lang w:val="en-US" w:eastAsia="zh-CN"/>
              </w:rPr>
              <w:t>泸县龙城商砼有限公司</w:t>
            </w:r>
            <w:r>
              <w:rPr>
                <w:rFonts w:hint="eastAsia" w:ascii="仿宋" w:hAnsi="仿宋" w:eastAsia="仿宋" w:cs="仿宋"/>
                <w:color w:val="auto"/>
                <w:sz w:val="24"/>
                <w:szCs w:val="24"/>
              </w:rPr>
              <w:t>）至收货地点的距离，作为费用结算依据之一。</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二、结算及支付方式</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1、结算时间为：每月</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日至1</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日之间，乙方将上月对账单交送至甲方，待甲方与用户核对签字后作为付款依据。</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2、付款方式与时间：</w:t>
      </w:r>
      <w:r>
        <w:rPr>
          <w:rFonts w:hint="eastAsia" w:ascii="仿宋" w:hAnsi="仿宋" w:eastAsia="仿宋" w:cs="仿宋"/>
          <w:color w:val="auto"/>
          <w:sz w:val="24"/>
          <w:szCs w:val="24"/>
          <w:lang w:val="en-US" w:eastAsia="zh-CN"/>
        </w:rPr>
        <w:t>压二付一第三个</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最后一日</w:t>
      </w:r>
      <w:r>
        <w:rPr>
          <w:rFonts w:hint="eastAsia" w:ascii="仿宋" w:hAnsi="仿宋" w:eastAsia="仿宋" w:cs="仿宋"/>
          <w:color w:val="auto"/>
          <w:sz w:val="24"/>
          <w:szCs w:val="24"/>
        </w:rPr>
        <w:t>前支付</w:t>
      </w:r>
      <w:r>
        <w:rPr>
          <w:rFonts w:hint="eastAsia" w:ascii="仿宋" w:hAnsi="仿宋" w:eastAsia="仿宋" w:cs="仿宋"/>
          <w:color w:val="auto"/>
          <w:sz w:val="24"/>
          <w:szCs w:val="24"/>
          <w:lang w:val="en-US" w:eastAsia="zh-CN"/>
        </w:rPr>
        <w:t>第一个月运输</w:t>
      </w:r>
      <w:r>
        <w:rPr>
          <w:rFonts w:hint="eastAsia" w:ascii="仿宋" w:hAnsi="仿宋" w:eastAsia="仿宋" w:cs="仿宋"/>
          <w:color w:val="auto"/>
          <w:sz w:val="24"/>
          <w:szCs w:val="24"/>
        </w:rPr>
        <w:t>款项</w:t>
      </w:r>
      <w:r>
        <w:rPr>
          <w:rFonts w:hint="eastAsia" w:ascii="仿宋" w:hAnsi="仿宋" w:eastAsia="仿宋" w:cs="仿宋"/>
          <w:color w:val="auto"/>
          <w:sz w:val="24"/>
          <w:szCs w:val="24"/>
          <w:lang w:val="en-US" w:eastAsia="zh-CN"/>
        </w:rPr>
        <w:t>的100%</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付款前</w:t>
      </w:r>
      <w:r>
        <w:rPr>
          <w:rFonts w:hint="eastAsia" w:ascii="仿宋" w:hAnsi="仿宋" w:eastAsia="仿宋" w:cs="仿宋"/>
          <w:color w:val="auto"/>
          <w:sz w:val="24"/>
          <w:szCs w:val="24"/>
        </w:rPr>
        <w:t>乙方</w:t>
      </w:r>
      <w:r>
        <w:rPr>
          <w:rFonts w:hint="eastAsia" w:ascii="仿宋" w:hAnsi="仿宋" w:eastAsia="仿宋" w:cs="仿宋"/>
          <w:color w:val="auto"/>
          <w:sz w:val="24"/>
          <w:szCs w:val="24"/>
          <w:lang w:val="en-US" w:eastAsia="zh-CN"/>
        </w:rPr>
        <w:t>应</w:t>
      </w:r>
      <w:r>
        <w:rPr>
          <w:rFonts w:hint="eastAsia" w:ascii="仿宋" w:hAnsi="仿宋" w:eastAsia="仿宋" w:cs="仿宋"/>
          <w:color w:val="auto"/>
          <w:sz w:val="24"/>
          <w:szCs w:val="24"/>
        </w:rPr>
        <w:t>按甲方要求提供合法的</w:t>
      </w:r>
      <w:r>
        <w:rPr>
          <w:rFonts w:hint="eastAsia" w:ascii="仿宋" w:hAnsi="仿宋" w:eastAsia="仿宋" w:cs="仿宋"/>
          <w:color w:val="auto"/>
          <w:sz w:val="24"/>
          <w:szCs w:val="24"/>
          <w:lang w:val="en-US" w:eastAsia="zh-CN"/>
        </w:rPr>
        <w:t>税率</w:t>
      </w:r>
      <w:r>
        <w:rPr>
          <w:rFonts w:hint="eastAsia" w:ascii="仿宋" w:hAnsi="仿宋" w:eastAsia="仿宋" w:cs="仿宋"/>
          <w:color w:val="auto"/>
          <w:sz w:val="24"/>
          <w:szCs w:val="24"/>
        </w:rPr>
        <w:t>增值税发票，甲方根据税务需要要求乙方提供，并以实际</w:t>
      </w:r>
      <w:r>
        <w:rPr>
          <w:rFonts w:hint="eastAsia" w:ascii="仿宋" w:hAnsi="仿宋" w:eastAsia="仿宋" w:cs="仿宋"/>
          <w:color w:val="auto"/>
          <w:sz w:val="24"/>
          <w:szCs w:val="24"/>
          <w:lang w:eastAsia="zh-CN"/>
        </w:rPr>
        <w:t>结算</w:t>
      </w:r>
      <w:r>
        <w:rPr>
          <w:rFonts w:hint="eastAsia" w:ascii="仿宋" w:hAnsi="仿宋" w:eastAsia="仿宋" w:cs="仿宋"/>
          <w:color w:val="auto"/>
          <w:sz w:val="24"/>
          <w:szCs w:val="24"/>
        </w:rPr>
        <w:t>方量票据作为</w:t>
      </w:r>
      <w:r>
        <w:rPr>
          <w:rFonts w:hint="eastAsia" w:ascii="仿宋" w:hAnsi="仿宋" w:eastAsia="仿宋" w:cs="仿宋"/>
          <w:color w:val="auto"/>
          <w:sz w:val="24"/>
          <w:szCs w:val="24"/>
          <w:lang w:val="en-US" w:eastAsia="zh-CN"/>
        </w:rPr>
        <w:t>付</w:t>
      </w:r>
      <w:r>
        <w:rPr>
          <w:rFonts w:hint="eastAsia" w:ascii="仿宋" w:hAnsi="仿宋" w:eastAsia="仿宋" w:cs="仿宋"/>
          <w:color w:val="auto"/>
          <w:sz w:val="24"/>
          <w:szCs w:val="24"/>
        </w:rPr>
        <w:t>款依据（附对账单）。</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三、</w:t>
      </w:r>
      <w:r>
        <w:rPr>
          <w:rFonts w:hint="eastAsia" w:ascii="方正小标宋简体" w:hAnsi="方正小标宋简体" w:eastAsia="方正小标宋简体" w:cs="方正小标宋简体"/>
          <w:color w:val="auto"/>
          <w:sz w:val="24"/>
          <w:szCs w:val="24"/>
          <w:lang w:eastAsia="zh-CN"/>
        </w:rPr>
        <w:t>承包运输</w:t>
      </w:r>
      <w:r>
        <w:rPr>
          <w:rFonts w:hint="eastAsia" w:ascii="方正小标宋简体" w:hAnsi="方正小标宋简体" w:eastAsia="方正小标宋简体" w:cs="方正小标宋简体"/>
          <w:color w:val="auto"/>
          <w:sz w:val="24"/>
          <w:szCs w:val="24"/>
        </w:rPr>
        <w:t>要求</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1、乙方须按照甲方的要求，将货物运至指定地点，并依据甲方提供的收货单位授权的收货人签收发货单，并将发货单送回甲方。如签字单未返回或未签字</w:t>
      </w:r>
      <w:r>
        <w:rPr>
          <w:rFonts w:hint="eastAsia" w:ascii="仿宋" w:hAnsi="仿宋" w:eastAsia="仿宋" w:cs="仿宋"/>
          <w:color w:val="auto"/>
          <w:sz w:val="24"/>
          <w:szCs w:val="24"/>
          <w:lang w:eastAsia="zh-CN"/>
        </w:rPr>
        <w:t>、签字不符、</w:t>
      </w:r>
      <w:r>
        <w:rPr>
          <w:rFonts w:hint="eastAsia" w:ascii="仿宋" w:hAnsi="仿宋" w:eastAsia="仿宋" w:cs="仿宋"/>
          <w:color w:val="auto"/>
          <w:sz w:val="24"/>
          <w:szCs w:val="24"/>
          <w:lang w:val="en-US" w:eastAsia="zh-CN"/>
        </w:rPr>
        <w:t>私自涂改</w:t>
      </w:r>
      <w:r>
        <w:rPr>
          <w:rFonts w:hint="eastAsia" w:ascii="仿宋" w:hAnsi="仿宋" w:eastAsia="仿宋" w:cs="仿宋"/>
          <w:color w:val="auto"/>
          <w:sz w:val="24"/>
          <w:szCs w:val="24"/>
          <w:lang w:eastAsia="zh-CN"/>
        </w:rPr>
        <w:t>等</w:t>
      </w:r>
      <w:r>
        <w:rPr>
          <w:rFonts w:hint="eastAsia" w:ascii="仿宋" w:hAnsi="仿宋" w:eastAsia="仿宋" w:cs="仿宋"/>
          <w:color w:val="auto"/>
          <w:sz w:val="24"/>
          <w:szCs w:val="24"/>
        </w:rPr>
        <w:t>造成的一切损失由乙方承担，且甲方不予支付未回单次的费</w:t>
      </w:r>
      <w:r>
        <w:rPr>
          <w:rFonts w:hint="eastAsia" w:ascii="仿宋" w:hAnsi="仿宋" w:eastAsia="仿宋" w:cs="仿宋"/>
          <w:color w:val="auto"/>
          <w:sz w:val="24"/>
          <w:szCs w:val="24"/>
          <w:lang w:eastAsia="zh-CN"/>
        </w:rPr>
        <w:t>用</w:t>
      </w:r>
      <w:r>
        <w:rPr>
          <w:rFonts w:hint="eastAsia" w:ascii="仿宋" w:hAnsi="仿宋" w:eastAsia="仿宋" w:cs="仿宋"/>
          <w:color w:val="auto"/>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2、乙方必须确保本合同项下的</w:t>
      </w:r>
      <w:r>
        <w:rPr>
          <w:rFonts w:hint="eastAsia" w:ascii="仿宋" w:hAnsi="仿宋" w:eastAsia="仿宋" w:cs="仿宋"/>
          <w:color w:val="auto"/>
          <w:sz w:val="24"/>
          <w:szCs w:val="24"/>
          <w:lang w:val="en-US" w:eastAsia="zh-CN"/>
        </w:rPr>
        <w:t>拉</w:t>
      </w:r>
      <w:r>
        <w:rPr>
          <w:rFonts w:hint="eastAsia" w:ascii="仿宋" w:hAnsi="仿宋" w:eastAsia="仿宋" w:cs="仿宋"/>
          <w:color w:val="auto"/>
          <w:sz w:val="24"/>
          <w:szCs w:val="24"/>
        </w:rPr>
        <w:t>运工作不受车辆、驾驶员、天气和其它非法定不可抗力以外的因素影响。乙方保证无条件满足甲方现场生产的材料</w:t>
      </w:r>
      <w:r>
        <w:rPr>
          <w:rFonts w:hint="eastAsia" w:ascii="仿宋" w:hAnsi="仿宋" w:eastAsia="仿宋" w:cs="仿宋"/>
          <w:color w:val="auto"/>
          <w:sz w:val="24"/>
          <w:szCs w:val="24"/>
          <w:lang w:eastAsia="zh-CN"/>
        </w:rPr>
        <w:t>拉运</w:t>
      </w:r>
      <w:r>
        <w:rPr>
          <w:rFonts w:hint="eastAsia" w:ascii="仿宋" w:hAnsi="仿宋" w:eastAsia="仿宋" w:cs="仿宋"/>
          <w:color w:val="auto"/>
          <w:sz w:val="24"/>
          <w:szCs w:val="24"/>
        </w:rPr>
        <w:t>需求；甲方在前一天将次日供应计划通知乙方后，乙方须安排足够的车辆保障运输，如乙方自有车辆仍不满足甲方供应的情况下乙方须无条件外调车辆满足供应需求。如乙方未按甲方相关人员要求调配足够车辆保障供应（须前一天通知，临时通知的情况除外），甲方通知乙方后甲方可自行临时外调车辆，临时外调车辆费用如超出合同单价乙方自行负责，临时外调车辆费用甲方在乙方当月运输费用中扣除后直接支付给调配车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且</w:t>
      </w:r>
      <w:r>
        <w:rPr>
          <w:rFonts w:hint="eastAsia" w:ascii="仿宋" w:hAnsi="仿宋" w:eastAsia="仿宋" w:cs="仿宋"/>
          <w:color w:val="auto"/>
          <w:sz w:val="24"/>
          <w:szCs w:val="24"/>
        </w:rPr>
        <w:t>因乙方原因影响甲方生产造成甲方经济损失（包含但不限于直接经济损失，履行协议的可得利益</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按50元/ 立方米的标准计算可得利益</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，主张权利所支出的案件受理费、</w:t>
      </w:r>
      <w:r>
        <w:rPr>
          <w:rFonts w:hint="eastAsia" w:ascii="仿宋" w:hAnsi="仿宋" w:eastAsia="仿宋" w:cs="仿宋"/>
          <w:color w:val="auto"/>
          <w:sz w:val="24"/>
          <w:szCs w:val="24"/>
          <w:lang w:val="en-US" w:eastAsia="zh-CN"/>
        </w:rPr>
        <w:t>诉讼财产保全保险费、</w:t>
      </w:r>
      <w:r>
        <w:rPr>
          <w:rFonts w:hint="eastAsia" w:ascii="仿宋" w:hAnsi="仿宋" w:eastAsia="仿宋" w:cs="仿宋"/>
          <w:color w:val="auto"/>
          <w:sz w:val="24"/>
          <w:szCs w:val="24"/>
        </w:rPr>
        <w:t>律师服务费、评估鉴定费、交通通讯费等</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同下</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全由乙方负责赔偿，且甲方有权终止合同（由于不可抗拒原因除外）。</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3、甲方负责协调施工现场及施工进度。乙方负责将货物按时，安全送达到施工现场，并协助施工现场顺利卸料。</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4、乙方</w:t>
      </w:r>
      <w:r>
        <w:rPr>
          <w:rFonts w:hint="eastAsia" w:ascii="仿宋" w:hAnsi="仿宋" w:eastAsia="仿宋" w:cs="仿宋"/>
          <w:color w:val="auto"/>
          <w:sz w:val="24"/>
          <w:szCs w:val="24"/>
          <w:lang w:eastAsia="zh-CN"/>
        </w:rPr>
        <w:t>罐车</w:t>
      </w:r>
      <w:r>
        <w:rPr>
          <w:rFonts w:hint="eastAsia" w:ascii="仿宋" w:hAnsi="仿宋" w:eastAsia="仿宋" w:cs="仿宋"/>
          <w:color w:val="auto"/>
          <w:sz w:val="24"/>
          <w:szCs w:val="24"/>
        </w:rPr>
        <w:t>因工地施工、抽查过磅、堵车等原因造成车辆转运其他工地的，按实际产生的运距结算费</w:t>
      </w:r>
      <w:r>
        <w:rPr>
          <w:rFonts w:hint="eastAsia" w:ascii="仿宋" w:hAnsi="仿宋" w:eastAsia="仿宋" w:cs="仿宋"/>
          <w:color w:val="auto"/>
          <w:sz w:val="24"/>
          <w:szCs w:val="24"/>
          <w:lang w:eastAsia="zh-CN"/>
        </w:rPr>
        <w:t>用</w:t>
      </w:r>
      <w:r>
        <w:rPr>
          <w:rFonts w:hint="eastAsia" w:ascii="仿宋" w:hAnsi="仿宋" w:eastAsia="仿宋" w:cs="仿宋"/>
          <w:color w:val="auto"/>
          <w:sz w:val="24"/>
          <w:szCs w:val="24"/>
        </w:rPr>
        <w:t>。余料运到甲方指定地点按每立方米</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0元计算（</w:t>
      </w:r>
      <w:r>
        <w:rPr>
          <w:rFonts w:hint="eastAsia" w:ascii="仿宋" w:hAnsi="仿宋" w:eastAsia="仿宋" w:cs="仿宋"/>
          <w:color w:val="auto"/>
          <w:sz w:val="24"/>
          <w:szCs w:val="24"/>
          <w:lang w:val="en-US" w:eastAsia="zh-CN"/>
        </w:rPr>
        <w:t>由甲方相关人员依据</w:t>
      </w:r>
      <w:r>
        <w:rPr>
          <w:rFonts w:hint="eastAsia" w:ascii="仿宋" w:hAnsi="仿宋" w:eastAsia="仿宋" w:cs="仿宋"/>
          <w:color w:val="auto"/>
          <w:sz w:val="24"/>
          <w:szCs w:val="24"/>
        </w:rPr>
        <w:t>过磅</w:t>
      </w:r>
      <w:r>
        <w:rPr>
          <w:rFonts w:hint="eastAsia" w:ascii="仿宋" w:hAnsi="仿宋" w:eastAsia="仿宋" w:cs="仿宋"/>
          <w:color w:val="auto"/>
          <w:sz w:val="24"/>
          <w:szCs w:val="24"/>
          <w:lang w:val="en-US" w:eastAsia="zh-CN"/>
        </w:rPr>
        <w:t>数据</w:t>
      </w:r>
      <w:r>
        <w:rPr>
          <w:rFonts w:hint="eastAsia" w:ascii="仿宋" w:hAnsi="仿宋" w:eastAsia="仿宋" w:cs="仿宋"/>
          <w:color w:val="auto"/>
          <w:sz w:val="24"/>
          <w:szCs w:val="24"/>
        </w:rPr>
        <w:t>签字为准）。</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ascii="仿宋" w:hAnsi="仿宋" w:eastAsia="仿宋" w:cs="仿宋"/>
          <w:color w:val="auto"/>
          <w:sz w:val="24"/>
          <w:szCs w:val="24"/>
        </w:rPr>
      </w:pPr>
      <w:r>
        <w:rPr>
          <w:rFonts w:hint="eastAsia" w:ascii="仿宋" w:hAnsi="仿宋" w:eastAsia="仿宋" w:cs="仿宋"/>
          <w:color w:val="auto"/>
          <w:sz w:val="24"/>
          <w:szCs w:val="24"/>
        </w:rPr>
        <w:t>5、乙方</w:t>
      </w:r>
      <w:r>
        <w:rPr>
          <w:rFonts w:hint="eastAsia" w:ascii="仿宋" w:hAnsi="仿宋" w:eastAsia="仿宋" w:cs="仿宋"/>
          <w:color w:val="auto"/>
          <w:sz w:val="24"/>
          <w:szCs w:val="24"/>
          <w:lang w:eastAsia="zh-CN"/>
        </w:rPr>
        <w:t>罐车</w:t>
      </w:r>
      <w:r>
        <w:rPr>
          <w:rFonts w:hint="eastAsia" w:ascii="仿宋" w:hAnsi="仿宋" w:eastAsia="仿宋" w:cs="仿宋"/>
          <w:color w:val="auto"/>
          <w:sz w:val="24"/>
          <w:szCs w:val="24"/>
        </w:rPr>
        <w:t>从甲方搅拌站</w:t>
      </w:r>
      <w:r>
        <w:rPr>
          <w:rFonts w:hint="eastAsia" w:ascii="仿宋" w:hAnsi="仿宋" w:eastAsia="仿宋" w:cs="仿宋"/>
          <w:color w:val="auto"/>
          <w:sz w:val="24"/>
          <w:szCs w:val="24"/>
          <w:lang w:eastAsia="zh-CN"/>
        </w:rPr>
        <w:t>拉</w:t>
      </w:r>
      <w:r>
        <w:rPr>
          <w:rFonts w:hint="eastAsia" w:ascii="仿宋" w:hAnsi="仿宋" w:eastAsia="仿宋" w:cs="仿宋"/>
          <w:color w:val="auto"/>
          <w:sz w:val="24"/>
          <w:szCs w:val="24"/>
        </w:rPr>
        <w:t>运清水、砂浆到指定工地，按200元/次计算，</w:t>
      </w:r>
      <w:r>
        <w:rPr>
          <w:rFonts w:hint="eastAsia" w:ascii="仿宋" w:hAnsi="仿宋" w:eastAsia="仿宋" w:cs="仿宋"/>
          <w:color w:val="auto"/>
          <w:sz w:val="24"/>
          <w:szCs w:val="24"/>
          <w:lang w:val="en-US" w:eastAsia="zh-CN"/>
        </w:rPr>
        <w:t>若遇特殊原因</w:t>
      </w:r>
      <w:r>
        <w:rPr>
          <w:rFonts w:hint="eastAsia" w:ascii="仿宋" w:hAnsi="仿宋" w:eastAsia="仿宋" w:cs="仿宋"/>
          <w:color w:val="auto"/>
          <w:sz w:val="24"/>
          <w:szCs w:val="24"/>
        </w:rPr>
        <w:t>每次运输方量不足</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m³按</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m³计算</w:t>
      </w:r>
      <w:r>
        <w:rPr>
          <w:rFonts w:hint="eastAsia" w:ascii="仿宋" w:hAnsi="仿宋" w:eastAsia="仿宋" w:cs="仿宋"/>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ascii="仿宋" w:hAnsi="仿宋" w:eastAsia="仿宋" w:cs="仿宋"/>
          <w:sz w:val="24"/>
          <w:szCs w:val="24"/>
        </w:rPr>
      </w:pPr>
      <w:r>
        <w:rPr>
          <w:rFonts w:hint="eastAsia" w:ascii="仿宋" w:hAnsi="仿宋" w:eastAsia="仿宋" w:cs="仿宋"/>
          <w:color w:val="auto"/>
          <w:sz w:val="24"/>
          <w:szCs w:val="24"/>
        </w:rPr>
        <w:t>6、乙方</w:t>
      </w:r>
      <w:r>
        <w:rPr>
          <w:rFonts w:hint="eastAsia" w:ascii="仿宋" w:hAnsi="仿宋" w:eastAsia="仿宋" w:cs="仿宋"/>
          <w:color w:val="auto"/>
          <w:sz w:val="24"/>
          <w:szCs w:val="24"/>
          <w:lang w:eastAsia="zh-CN"/>
        </w:rPr>
        <w:t>罐车</w:t>
      </w:r>
      <w:r>
        <w:rPr>
          <w:rFonts w:hint="eastAsia" w:ascii="仿宋" w:hAnsi="仿宋" w:eastAsia="仿宋" w:cs="仿宋"/>
          <w:color w:val="auto"/>
          <w:sz w:val="24"/>
          <w:szCs w:val="24"/>
        </w:rPr>
        <w:t>驾驶员须遵守甲方的各项规章制度，服从甲方的调度；甲方通知后30分钟内乙方运输车辆须到达指定地点，若乙方驾驶员未按甲方人员指令的，甲方将视情</w:t>
      </w:r>
      <w:r>
        <w:rPr>
          <w:rFonts w:hint="eastAsia" w:ascii="仿宋" w:hAnsi="仿宋" w:eastAsia="仿宋" w:cs="仿宋"/>
          <w:sz w:val="24"/>
          <w:szCs w:val="24"/>
        </w:rPr>
        <w:t>节给予1000元—10000元/次的处罚，处罚金额在当季度费</w:t>
      </w:r>
      <w:r>
        <w:rPr>
          <w:rFonts w:hint="eastAsia" w:ascii="仿宋" w:hAnsi="仿宋" w:eastAsia="仿宋" w:cs="仿宋"/>
          <w:sz w:val="24"/>
          <w:szCs w:val="24"/>
          <w:lang w:eastAsia="zh-CN"/>
        </w:rPr>
        <w:t>用</w:t>
      </w:r>
      <w:r>
        <w:rPr>
          <w:rFonts w:hint="eastAsia" w:ascii="仿宋" w:hAnsi="仿宋" w:eastAsia="仿宋" w:cs="仿宋"/>
          <w:sz w:val="24"/>
          <w:szCs w:val="24"/>
        </w:rPr>
        <w:t>中扣除。</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7、乙方所有车辆</w:t>
      </w:r>
      <w:r>
        <w:rPr>
          <w:rFonts w:hint="eastAsia" w:ascii="仿宋" w:hAnsi="仿宋" w:eastAsia="仿宋" w:cs="仿宋"/>
          <w:sz w:val="24"/>
          <w:szCs w:val="24"/>
          <w:lang w:val="en-US" w:eastAsia="zh-CN"/>
        </w:rPr>
        <w:t>及人员</w:t>
      </w:r>
      <w:r>
        <w:rPr>
          <w:rFonts w:hint="eastAsia" w:ascii="仿宋" w:hAnsi="仿宋" w:eastAsia="仿宋" w:cs="仿宋"/>
          <w:sz w:val="24"/>
          <w:szCs w:val="24"/>
        </w:rPr>
        <w:t>发生的一切交通事故或引起的人员伤亡、财产损失、道路卫生等全部法律责任均由乙方承担，与甲方无关。如因乙方的车辆、人员的交通事故导致甲方任何经济损失，乙方均须承担赔偿义务。</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8、因送错工地、交错产品强度或等级牌与实际混凝土标号不一等导致发生的损失全由乙方负责。</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9、因乙方原因引起的投诉(职能部门的处罚)等造成的经济、名誉损失（同上）均由乙方负责</w:t>
      </w:r>
      <w:r>
        <w:rPr>
          <w:rFonts w:hint="eastAsia" w:ascii="仿宋" w:hAnsi="仿宋" w:eastAsia="仿宋" w:cs="仿宋"/>
          <w:sz w:val="24"/>
          <w:szCs w:val="24"/>
          <w:lang w:eastAsia="zh-CN"/>
        </w:rPr>
        <w:t>。且</w:t>
      </w:r>
      <w:r>
        <w:rPr>
          <w:rFonts w:hint="eastAsia" w:ascii="仿宋" w:hAnsi="仿宋" w:eastAsia="仿宋" w:cs="仿宋"/>
          <w:sz w:val="24"/>
          <w:szCs w:val="24"/>
        </w:rPr>
        <w:t>甲方将视情节给予</w:t>
      </w:r>
      <w:r>
        <w:rPr>
          <w:rFonts w:hint="eastAsia" w:ascii="仿宋" w:hAnsi="仿宋" w:eastAsia="仿宋" w:cs="仿宋"/>
          <w:sz w:val="24"/>
          <w:szCs w:val="24"/>
          <w:lang w:val="en-US" w:eastAsia="zh-CN"/>
        </w:rPr>
        <w:t>1000元-20000元/次的</w:t>
      </w:r>
      <w:r>
        <w:rPr>
          <w:rFonts w:hint="eastAsia" w:ascii="仿宋" w:hAnsi="仿宋" w:eastAsia="仿宋" w:cs="仿宋"/>
          <w:sz w:val="24"/>
          <w:szCs w:val="24"/>
        </w:rPr>
        <w:t>处罚，处罚金额在当季度费</w:t>
      </w:r>
      <w:r>
        <w:rPr>
          <w:rFonts w:hint="eastAsia" w:ascii="仿宋" w:hAnsi="仿宋" w:eastAsia="仿宋" w:cs="仿宋"/>
          <w:sz w:val="24"/>
          <w:szCs w:val="24"/>
          <w:lang w:eastAsia="zh-CN"/>
        </w:rPr>
        <w:t>用</w:t>
      </w:r>
      <w:r>
        <w:rPr>
          <w:rFonts w:hint="eastAsia" w:ascii="仿宋" w:hAnsi="仿宋" w:eastAsia="仿宋" w:cs="仿宋"/>
          <w:sz w:val="24"/>
          <w:szCs w:val="24"/>
        </w:rPr>
        <w:t>中扣除。</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0</w:t>
      </w:r>
      <w:r>
        <w:rPr>
          <w:rFonts w:hint="eastAsia" w:ascii="仿宋" w:hAnsi="仿宋" w:eastAsia="仿宋" w:cs="仿宋"/>
          <w:sz w:val="24"/>
          <w:szCs w:val="24"/>
        </w:rPr>
        <w:t>、若甲方无违约行为，乙方不得以任何理由</w:t>
      </w:r>
      <w:r>
        <w:rPr>
          <w:rFonts w:hint="eastAsia" w:ascii="仿宋" w:hAnsi="仿宋" w:eastAsia="仿宋" w:cs="仿宋"/>
          <w:sz w:val="24"/>
          <w:szCs w:val="24"/>
          <w:lang w:eastAsia="zh-CN"/>
        </w:rPr>
        <w:t>（</w:t>
      </w:r>
      <w:r>
        <w:rPr>
          <w:rFonts w:hint="eastAsia" w:ascii="仿宋" w:hAnsi="仿宋" w:eastAsia="仿宋" w:cs="仿宋"/>
          <w:sz w:val="24"/>
          <w:szCs w:val="24"/>
        </w:rPr>
        <w:t>不可抗力外</w:t>
      </w:r>
      <w:r>
        <w:rPr>
          <w:rFonts w:hint="eastAsia" w:ascii="仿宋" w:hAnsi="仿宋" w:eastAsia="仿宋" w:cs="仿宋"/>
          <w:sz w:val="24"/>
          <w:szCs w:val="24"/>
          <w:lang w:eastAsia="zh-CN"/>
        </w:rPr>
        <w:t>）</w:t>
      </w:r>
      <w:r>
        <w:rPr>
          <w:rFonts w:hint="eastAsia" w:ascii="仿宋" w:hAnsi="仿宋" w:eastAsia="仿宋" w:cs="仿宋"/>
          <w:sz w:val="24"/>
          <w:szCs w:val="24"/>
        </w:rPr>
        <w:t>用停运（摆车）的方式作谈判条件，否则将按停运所产生经济损失（同上）赔付甲方</w:t>
      </w:r>
      <w:r>
        <w:rPr>
          <w:rFonts w:hint="eastAsia" w:ascii="仿宋" w:hAnsi="仿宋" w:eastAsia="仿宋" w:cs="仿宋"/>
          <w:sz w:val="24"/>
          <w:szCs w:val="24"/>
          <w:lang w:eastAsia="zh-CN"/>
        </w:rPr>
        <w:t>，且甲方有权单方面解除本合同。</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1</w:t>
      </w:r>
      <w:r>
        <w:rPr>
          <w:rFonts w:hint="eastAsia" w:ascii="仿宋" w:hAnsi="仿宋" w:eastAsia="仿宋" w:cs="仿宋"/>
          <w:sz w:val="24"/>
          <w:szCs w:val="24"/>
        </w:rPr>
        <w:t>、乙方</w:t>
      </w:r>
      <w:r>
        <w:rPr>
          <w:rFonts w:hint="eastAsia" w:ascii="仿宋" w:hAnsi="仿宋" w:eastAsia="仿宋" w:cs="仿宋"/>
          <w:sz w:val="24"/>
          <w:szCs w:val="24"/>
          <w:lang w:eastAsia="zh-CN"/>
        </w:rPr>
        <w:t>承运</w:t>
      </w:r>
      <w:r>
        <w:rPr>
          <w:rFonts w:hint="eastAsia" w:ascii="仿宋" w:hAnsi="仿宋" w:eastAsia="仿宋" w:cs="仿宋"/>
          <w:sz w:val="24"/>
          <w:szCs w:val="24"/>
        </w:rPr>
        <w:t>的混凝土余料要根据甲方要求进行处理，如未经甲方许可擅自处理混凝土的，当批次货物不结算费</w:t>
      </w:r>
      <w:r>
        <w:rPr>
          <w:rFonts w:hint="eastAsia" w:ascii="仿宋" w:hAnsi="仿宋" w:eastAsia="仿宋" w:cs="仿宋"/>
          <w:sz w:val="24"/>
          <w:szCs w:val="24"/>
          <w:lang w:eastAsia="zh-CN"/>
        </w:rPr>
        <w:t>用</w:t>
      </w:r>
      <w:r>
        <w:rPr>
          <w:rFonts w:hint="eastAsia" w:ascii="仿宋" w:hAnsi="仿宋" w:eastAsia="仿宋" w:cs="仿宋"/>
          <w:sz w:val="24"/>
          <w:szCs w:val="24"/>
        </w:rPr>
        <w:t>，并按乙方此次</w:t>
      </w:r>
      <w:r>
        <w:rPr>
          <w:rFonts w:hint="eastAsia" w:ascii="仿宋" w:hAnsi="仿宋" w:eastAsia="仿宋" w:cs="仿宋"/>
          <w:sz w:val="24"/>
          <w:szCs w:val="24"/>
          <w:lang w:eastAsia="zh-CN"/>
        </w:rPr>
        <w:t>承</w:t>
      </w:r>
      <w:r>
        <w:rPr>
          <w:rFonts w:hint="eastAsia" w:ascii="仿宋" w:hAnsi="仿宋" w:eastAsia="仿宋" w:cs="仿宋"/>
          <w:sz w:val="24"/>
          <w:szCs w:val="24"/>
        </w:rPr>
        <w:t>运混凝土量的十倍处罚乙方，所处罚价格按当批次混凝土销售价格为标准，并对其当事人清理出场。</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sz w:val="24"/>
          <w:szCs w:val="24"/>
          <w:lang w:val="en-US" w:eastAsia="zh-CN"/>
        </w:rPr>
        <w:t>12、为保证混凝土质量，乙方车辆须定期或不定期清理罐体，若因罐体内结块脱落导致施工质量问题或引起施工方投诉，视情节轻重处200元以上罚款，并由乙方承担</w:t>
      </w:r>
      <w:r>
        <w:rPr>
          <w:rFonts w:hint="eastAsia" w:ascii="仿宋" w:hAnsi="仿宋" w:eastAsia="仿宋" w:cs="仿宋"/>
          <w:color w:val="auto"/>
          <w:sz w:val="24"/>
          <w:szCs w:val="24"/>
          <w:lang w:val="en-US" w:eastAsia="zh-CN"/>
        </w:rPr>
        <w:t>由此导致的全部经济损失（同上）。</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13、乙方车辆在装料前，应提前清理干净罐内积水，并服从甲方随时抽查，若抽查未清理干净积水的，处200元/次罚款；若因罐内积水或其他人为因素造成的一切经济损失（同上）由乙方承担。</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14、乙方车辆必须满足环保要求排放标准：国五及以上。</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乙方应遵守甲方及甲方客户现场的安全规章管理制度，在工地现场乙方相关人员应装配统一制式的安全帽及反光背心，禁止穿拖鞋到工地现场，违反相关制度造成罚款的由乙方自行承担。乙方在进行运输浇筑前应对道路进行踏勘及安全评估，若未按此要求造成的安全问题带来的经济损失和社会不良效应由乙方负责。</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ascii="方正小标宋简体" w:hAnsi="方正小标宋简体" w:eastAsia="方正小标宋简体" w:cs="方正小标宋简体"/>
          <w:bCs/>
          <w:sz w:val="24"/>
          <w:szCs w:val="24"/>
        </w:rPr>
      </w:pPr>
      <w:r>
        <w:rPr>
          <w:rFonts w:hint="eastAsia" w:ascii="方正小标宋简体" w:hAnsi="方正小标宋简体" w:eastAsia="方正小标宋简体" w:cs="方正小标宋简体"/>
          <w:bCs/>
          <w:sz w:val="24"/>
          <w:szCs w:val="24"/>
        </w:rPr>
        <w:t>四、</w:t>
      </w:r>
      <w:r>
        <w:rPr>
          <w:rFonts w:hint="eastAsia" w:ascii="方正小标宋简体" w:hAnsi="方正小标宋简体" w:eastAsia="方正小标宋简体" w:cs="方正小标宋简体"/>
          <w:bCs/>
          <w:sz w:val="24"/>
          <w:szCs w:val="24"/>
          <w:lang w:eastAsia="zh-CN"/>
        </w:rPr>
        <w:t>罐车</w:t>
      </w:r>
      <w:r>
        <w:rPr>
          <w:rFonts w:hint="eastAsia" w:ascii="方正小标宋简体" w:hAnsi="方正小标宋简体" w:eastAsia="方正小标宋简体" w:cs="方正小标宋简体"/>
          <w:bCs/>
          <w:sz w:val="24"/>
          <w:szCs w:val="24"/>
        </w:rPr>
        <w:t>管理及承运方式</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1、乙方最低保证驻站车辆12辆,并保证生产所需用车的数量、同时提供乙方</w:t>
      </w:r>
      <w:r>
        <w:rPr>
          <w:rFonts w:hint="eastAsia" w:ascii="仿宋" w:hAnsi="仿宋" w:eastAsia="仿宋" w:cs="仿宋"/>
          <w:sz w:val="24"/>
          <w:szCs w:val="24"/>
          <w:lang w:eastAsia="zh-CN"/>
        </w:rPr>
        <w:t>车辆的所有权或使用权证明给甲方备案。</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本合同项下乙方</w:t>
      </w:r>
      <w:r>
        <w:rPr>
          <w:rFonts w:hint="eastAsia" w:ascii="仿宋" w:hAnsi="仿宋" w:eastAsia="仿宋" w:cs="仿宋"/>
          <w:sz w:val="24"/>
          <w:szCs w:val="24"/>
          <w:lang w:eastAsia="zh-CN"/>
        </w:rPr>
        <w:t>罐</w:t>
      </w:r>
      <w:r>
        <w:rPr>
          <w:rFonts w:hint="eastAsia" w:ascii="仿宋" w:hAnsi="仿宋" w:eastAsia="仿宋" w:cs="仿宋"/>
          <w:sz w:val="24"/>
          <w:szCs w:val="24"/>
        </w:rPr>
        <w:t>车的保险、交管、人工、维修、保养等费用均由乙方承担。</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3、乙方车辆必须服从甲方管理，进出接受甲方的监督检查。</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4、乙方</w:t>
      </w:r>
      <w:r>
        <w:rPr>
          <w:rFonts w:hint="eastAsia" w:ascii="仿宋" w:hAnsi="仿宋" w:eastAsia="仿宋" w:cs="仿宋"/>
          <w:color w:val="auto"/>
          <w:sz w:val="24"/>
          <w:szCs w:val="24"/>
          <w:lang w:val="en-US" w:eastAsia="zh-CN"/>
        </w:rPr>
        <w:t>应每月召开安全会议，完善相关安全资料和手续，甲方有权对相关资料进行监督检查。</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、甲乙双方指定代表为</w:t>
      </w:r>
      <w:r>
        <w:rPr>
          <w:rFonts w:hint="eastAsia" w:ascii="仿宋" w:hAnsi="仿宋" w:eastAsia="仿宋" w:cs="仿宋"/>
          <w:color w:val="auto"/>
          <w:sz w:val="24"/>
          <w:szCs w:val="24"/>
          <w:lang w:eastAsia="zh-CN"/>
        </w:rPr>
        <w:t>罐车</w:t>
      </w:r>
      <w:r>
        <w:rPr>
          <w:rFonts w:hint="eastAsia" w:ascii="仿宋" w:hAnsi="仿宋" w:eastAsia="仿宋" w:cs="仿宋"/>
          <w:color w:val="auto"/>
          <w:sz w:val="24"/>
          <w:szCs w:val="24"/>
        </w:rPr>
        <w:t>车辆事宜衔接，以双方代表确定的到位车辆台次、时间、吨位（方量）为准，乙方不得以任何理由导致</w:t>
      </w:r>
      <w:r>
        <w:rPr>
          <w:rFonts w:hint="eastAsia" w:ascii="仿宋" w:hAnsi="仿宋" w:eastAsia="仿宋" w:cs="仿宋"/>
          <w:color w:val="auto"/>
          <w:sz w:val="24"/>
          <w:szCs w:val="24"/>
          <w:lang w:eastAsia="zh-CN"/>
        </w:rPr>
        <w:t>罐车</w:t>
      </w:r>
      <w:r>
        <w:rPr>
          <w:rFonts w:hint="eastAsia" w:ascii="仿宋" w:hAnsi="仿宋" w:eastAsia="仿宋" w:cs="仿宋"/>
          <w:color w:val="auto"/>
          <w:sz w:val="24"/>
          <w:szCs w:val="24"/>
        </w:rPr>
        <w:t>车辆不足或未按时到场</w:t>
      </w:r>
      <w:r>
        <w:rPr>
          <w:rFonts w:hint="eastAsia" w:ascii="仿宋" w:hAnsi="仿宋" w:eastAsia="仿宋" w:cs="仿宋"/>
          <w:color w:val="auto"/>
          <w:sz w:val="24"/>
          <w:szCs w:val="24"/>
          <w:lang w:eastAsia="zh-CN"/>
        </w:rPr>
        <w:t>拉运（</w:t>
      </w:r>
      <w:r>
        <w:rPr>
          <w:rFonts w:hint="eastAsia" w:ascii="仿宋" w:hAnsi="仿宋" w:eastAsia="仿宋" w:cs="仿宋"/>
          <w:color w:val="auto"/>
          <w:sz w:val="24"/>
          <w:szCs w:val="24"/>
        </w:rPr>
        <w:t>不可抗力除外</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如</w:t>
      </w:r>
      <w:r>
        <w:rPr>
          <w:rFonts w:hint="eastAsia" w:ascii="仿宋" w:hAnsi="仿宋" w:eastAsia="仿宋" w:cs="仿宋"/>
          <w:color w:val="auto"/>
          <w:sz w:val="24"/>
          <w:szCs w:val="24"/>
          <w:lang w:val="en-US" w:eastAsia="zh-CN"/>
        </w:rPr>
        <w:t>因</w:t>
      </w:r>
      <w:r>
        <w:rPr>
          <w:rFonts w:hint="eastAsia" w:ascii="仿宋" w:hAnsi="仿宋" w:eastAsia="仿宋" w:cs="仿宋"/>
          <w:color w:val="auto"/>
          <w:sz w:val="24"/>
          <w:szCs w:val="24"/>
        </w:rPr>
        <w:t>乙方</w:t>
      </w:r>
      <w:r>
        <w:rPr>
          <w:rFonts w:hint="eastAsia" w:ascii="仿宋" w:hAnsi="仿宋" w:eastAsia="仿宋" w:cs="仿宋"/>
          <w:color w:val="auto"/>
          <w:sz w:val="24"/>
          <w:szCs w:val="24"/>
          <w:lang w:eastAsia="zh-CN"/>
        </w:rPr>
        <w:t>罐车</w:t>
      </w:r>
      <w:r>
        <w:rPr>
          <w:rFonts w:hint="eastAsia" w:ascii="仿宋" w:hAnsi="仿宋" w:eastAsia="仿宋" w:cs="仿宋"/>
          <w:color w:val="auto"/>
          <w:sz w:val="24"/>
          <w:szCs w:val="24"/>
        </w:rPr>
        <w:t>车辆原因导致甲方供货工地的合同丢失（包含但不限于解除合同、终止合同、降低供货量</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违约赔偿</w:t>
      </w:r>
      <w:r>
        <w:rPr>
          <w:rFonts w:hint="eastAsia" w:ascii="仿宋" w:hAnsi="仿宋" w:eastAsia="仿宋" w:cs="仿宋"/>
          <w:color w:val="auto"/>
          <w:sz w:val="24"/>
          <w:szCs w:val="24"/>
        </w:rPr>
        <w:t>等任一形式），甲方有权单方面解除合同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要求乙方赔偿由此给甲方造成的全部经济损失（同上），</w:t>
      </w:r>
      <w:r>
        <w:rPr>
          <w:rFonts w:hint="eastAsia" w:ascii="仿宋" w:hAnsi="仿宋" w:eastAsia="仿宋" w:cs="仿宋"/>
          <w:color w:val="auto"/>
          <w:sz w:val="24"/>
          <w:szCs w:val="24"/>
          <w:lang w:eastAsia="zh-CN"/>
        </w:rPr>
        <w:t>并</w:t>
      </w:r>
      <w:r>
        <w:rPr>
          <w:rFonts w:hint="eastAsia" w:ascii="仿宋" w:hAnsi="仿宋" w:eastAsia="仿宋" w:cs="仿宋"/>
          <w:color w:val="auto"/>
          <w:sz w:val="24"/>
          <w:szCs w:val="24"/>
        </w:rPr>
        <w:t>对乙方处以20</w:t>
      </w:r>
      <w:r>
        <w:rPr>
          <w:rFonts w:hint="eastAsia" w:ascii="仿宋" w:hAnsi="仿宋" w:eastAsia="仿宋" w:cs="仿宋"/>
          <w:color w:val="auto"/>
          <w:sz w:val="24"/>
          <w:szCs w:val="24"/>
          <w:lang w:val="en-US" w:eastAsia="zh-CN"/>
        </w:rPr>
        <w:t>000</w:t>
      </w:r>
      <w:r>
        <w:rPr>
          <w:rFonts w:hint="eastAsia" w:ascii="仿宋" w:hAnsi="仿宋" w:eastAsia="仿宋" w:cs="仿宋"/>
          <w:color w:val="auto"/>
          <w:sz w:val="24"/>
          <w:szCs w:val="24"/>
        </w:rPr>
        <w:t>元的罚款。</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、因产品的特殊性，在工作安排中乙方人员如有意见，须先服从甲方的安排，因甲方的安排增加乙方的费用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由乙方与甲方事后双方协商。</w:t>
      </w:r>
      <w:r>
        <w:rPr>
          <w:rFonts w:hint="eastAsia" w:ascii="仿宋" w:hAnsi="仿宋" w:eastAsia="仿宋" w:cs="仿宋"/>
          <w:color w:val="auto"/>
          <w:sz w:val="24"/>
          <w:szCs w:val="24"/>
          <w:lang w:val="en-US" w:eastAsia="zh-CN"/>
        </w:rPr>
        <w:t>甲方为乙方驾驶员提供休息室，乙方驾驶员在甲方提供的休息室休息期间的所有责任均由乙方和乙方驾驶员自行承担；甲方仅免费提供休息室，不承担任何形式的责任。</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、乙方因违反甲方管理制度自愿按下列标准接受处罚：</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（1）不服从甲方安排处罚</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00元/次，并承担由此给甲方造成的经济损失（同上）。</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（2）与他人吵架处罚</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00元/次，打架500元/次，并承担由此给甲方造成的经济损失（同上）及后果。</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（3）必须服从甲方指定地点停放，并停放整齐，</w:t>
      </w:r>
      <w:r>
        <w:rPr>
          <w:rFonts w:hint="eastAsia" w:ascii="仿宋" w:hAnsi="仿宋" w:eastAsia="仿宋" w:cs="仿宋"/>
          <w:color w:val="auto"/>
          <w:sz w:val="24"/>
          <w:szCs w:val="24"/>
          <w:lang w:eastAsia="zh-CN"/>
        </w:rPr>
        <w:t>罐车</w:t>
      </w:r>
      <w:r>
        <w:rPr>
          <w:rFonts w:hint="eastAsia" w:ascii="仿宋" w:hAnsi="仿宋" w:eastAsia="仿宋" w:cs="仿宋"/>
          <w:color w:val="auto"/>
          <w:sz w:val="24"/>
          <w:szCs w:val="24"/>
        </w:rPr>
        <w:t>乱停乱放处罚</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00元/次。</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（4）其他违反甲方制度的行为按甲方处罚标准执行。</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8、合同履行中乙方违反任一形式导致甲方损失金额达50000元以上的（含50000元），甲方有权单方面解除合同，乙方须承担由此给甲方经济损失（同上）及其他法律后果。</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方正小标宋简体" w:hAnsi="方正小标宋简体" w:eastAsia="方正小标宋简体" w:cs="方正小标宋简体"/>
          <w:bCs/>
          <w:color w:val="auto"/>
          <w:sz w:val="24"/>
          <w:szCs w:val="24"/>
        </w:rPr>
      </w:pPr>
      <w:r>
        <w:rPr>
          <w:rFonts w:hint="eastAsia" w:ascii="方正小标宋简体" w:hAnsi="方正小标宋简体" w:eastAsia="方正小标宋简体" w:cs="方正小标宋简体"/>
          <w:bCs/>
          <w:color w:val="auto"/>
          <w:sz w:val="24"/>
          <w:szCs w:val="24"/>
          <w:lang w:eastAsia="zh-CN"/>
        </w:rPr>
        <w:t>五、</w:t>
      </w:r>
      <w:r>
        <w:rPr>
          <w:rFonts w:hint="eastAsia" w:ascii="方正小标宋简体" w:hAnsi="方正小标宋简体" w:eastAsia="方正小标宋简体" w:cs="方正小标宋简体"/>
          <w:bCs/>
          <w:color w:val="auto"/>
          <w:sz w:val="24"/>
          <w:szCs w:val="24"/>
        </w:rPr>
        <w:t>合同的变更、修改和终止</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1、本合同一经生效，合同双方均不得擅自对本合同的内容（包括附件）做任何单方面的修改。如果甲方或乙方，向对方提出终止执行合同或修改合同内容时，应签订补充协议，经双方签字盖章后生效。</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2、甲方行使终止的权力。如果甲方发现乙方有违反或拒绝执行本合同的行为，甲方将书面通知乙方，乙方在接到通知后</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日内回应，并提出整改措施。如果得不到修正或提不出书面整改的，甲方将不再出具变更通知即可解除合同并追究乙方的违约责任，乙方还须另行赔偿由此给甲方造成的经济损失（同上）。</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若乙方因经营不善无法继续履行合同义务或乙方破产、产权变更（被兼并、合并、解体、注销）乙方应及时书面通知甲方，由双方协商，变更合同主体或终止合同。若乙方需终止本合同，需提前15日书面告知甲方并经甲方同意后才能停止合同义务，否则应承担违约责任并赔偿由此给甲方造成的经济</w:t>
      </w:r>
      <w:r>
        <w:rPr>
          <w:rFonts w:hint="eastAsia" w:ascii="仿宋" w:hAnsi="仿宋" w:eastAsia="仿宋" w:cs="仿宋"/>
          <w:color w:val="auto"/>
          <w:sz w:val="24"/>
          <w:szCs w:val="24"/>
          <w:lang w:val="en-US" w:eastAsia="zh-CN"/>
        </w:rPr>
        <w:t>损失</w:t>
      </w:r>
      <w:r>
        <w:rPr>
          <w:rFonts w:hint="eastAsia" w:ascii="仿宋" w:hAnsi="仿宋" w:eastAsia="仿宋" w:cs="仿宋"/>
          <w:color w:val="auto"/>
          <w:sz w:val="24"/>
          <w:szCs w:val="24"/>
        </w:rPr>
        <w:t>（同上）。终止本合同后，甲方按照合同约定与乙方办理结算并支付全部费用。</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4"/>
          <w:szCs w:val="24"/>
          <w:lang w:val="en-US" w:eastAsia="zh-CN"/>
        </w:rPr>
        <w:t>4、</w:t>
      </w:r>
      <w:r>
        <w:rPr>
          <w:rFonts w:hint="eastAsia" w:ascii="仿宋" w:hAnsi="仿宋" w:eastAsia="仿宋" w:cs="仿宋"/>
          <w:color w:val="000000" w:themeColor="text1"/>
          <w:sz w:val="24"/>
          <w:szCs w:val="24"/>
          <w:lang w:val="en-US" w:eastAsia="zh-CN"/>
          <w14:textFill>
            <w14:solidFill>
              <w14:schemeClr w14:val="tx1"/>
            </w14:solidFill>
          </w14:textFill>
        </w:rPr>
        <w:t>在合作期间，乙方自行协调相关主管部门。</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方正小标宋简体" w:hAnsi="方正小标宋简体" w:eastAsia="方正小标宋简体" w:cs="方正小标宋简体"/>
          <w:bCs/>
          <w:color w:val="auto"/>
          <w:sz w:val="24"/>
          <w:szCs w:val="24"/>
        </w:rPr>
      </w:pPr>
      <w:r>
        <w:rPr>
          <w:rFonts w:hint="eastAsia" w:ascii="方正小标宋简体" w:hAnsi="方正小标宋简体" w:eastAsia="方正小标宋简体" w:cs="方正小标宋简体"/>
          <w:bCs/>
          <w:color w:val="auto"/>
          <w:sz w:val="24"/>
          <w:szCs w:val="24"/>
          <w:lang w:eastAsia="zh-CN"/>
        </w:rPr>
        <w:t>六</w:t>
      </w:r>
      <w:r>
        <w:rPr>
          <w:rFonts w:hint="eastAsia" w:ascii="方正小标宋简体" w:hAnsi="方正小标宋简体" w:eastAsia="方正小标宋简体" w:cs="方正小标宋简体"/>
          <w:bCs/>
          <w:color w:val="auto"/>
          <w:sz w:val="24"/>
          <w:szCs w:val="24"/>
        </w:rPr>
        <w:t>、违约责任</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任何一方未按本协议之规定及时履行义务，双方协商解决。</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方正小标宋简体" w:hAnsi="方正小标宋简体" w:eastAsia="方正小标宋简体" w:cs="方正小标宋简体"/>
          <w:bCs/>
          <w:color w:val="auto"/>
          <w:sz w:val="24"/>
          <w:szCs w:val="24"/>
        </w:rPr>
      </w:pPr>
      <w:r>
        <w:rPr>
          <w:rFonts w:hint="eastAsia" w:ascii="方正小标宋简体" w:hAnsi="方正小标宋简体" w:eastAsia="方正小标宋简体" w:cs="方正小标宋简体"/>
          <w:bCs/>
          <w:color w:val="auto"/>
          <w:sz w:val="24"/>
          <w:szCs w:val="24"/>
          <w:lang w:eastAsia="zh-CN"/>
        </w:rPr>
        <w:t>七</w:t>
      </w:r>
      <w:r>
        <w:rPr>
          <w:rFonts w:hint="eastAsia" w:ascii="方正小标宋简体" w:hAnsi="方正小标宋简体" w:eastAsia="方正小标宋简体" w:cs="方正小标宋简体"/>
          <w:bCs/>
          <w:color w:val="auto"/>
          <w:sz w:val="24"/>
          <w:szCs w:val="24"/>
        </w:rPr>
        <w:t>、合同争议的解决</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如果甲乙双方因执行本合同而产生争议，双方应首先通过友好协商方式解决争议。如果不能协商一致，向泸州市</w:t>
      </w:r>
      <w:r>
        <w:rPr>
          <w:rFonts w:hint="eastAsia" w:ascii="仿宋" w:hAnsi="仿宋" w:eastAsia="仿宋" w:cs="仿宋"/>
          <w:color w:val="auto"/>
          <w:sz w:val="24"/>
          <w:szCs w:val="24"/>
          <w:lang w:val="en-US" w:eastAsia="zh-CN"/>
        </w:rPr>
        <w:t>泸县</w:t>
      </w:r>
      <w:r>
        <w:rPr>
          <w:rFonts w:hint="eastAsia" w:ascii="仿宋" w:hAnsi="仿宋" w:eastAsia="仿宋" w:cs="仿宋"/>
          <w:color w:val="auto"/>
          <w:sz w:val="24"/>
          <w:szCs w:val="24"/>
        </w:rPr>
        <w:t>人民法院起诉。</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方正小标宋简体" w:hAnsi="方正小标宋简体" w:eastAsia="方正小标宋简体" w:cs="方正小标宋简体"/>
          <w:bCs/>
          <w:color w:val="auto"/>
          <w:sz w:val="24"/>
          <w:szCs w:val="24"/>
        </w:rPr>
      </w:pPr>
      <w:r>
        <w:rPr>
          <w:rFonts w:hint="eastAsia" w:ascii="方正小标宋简体" w:hAnsi="方正小标宋简体" w:eastAsia="方正小标宋简体" w:cs="方正小标宋简体"/>
          <w:bCs/>
          <w:color w:val="auto"/>
          <w:sz w:val="24"/>
          <w:szCs w:val="24"/>
          <w:lang w:eastAsia="zh-CN"/>
        </w:rPr>
        <w:t>八</w:t>
      </w:r>
      <w:r>
        <w:rPr>
          <w:rFonts w:hint="eastAsia" w:ascii="方正小标宋简体" w:hAnsi="方正小标宋简体" w:eastAsia="方正小标宋简体" w:cs="方正小标宋简体"/>
          <w:bCs/>
          <w:color w:val="auto"/>
          <w:sz w:val="24"/>
          <w:szCs w:val="24"/>
        </w:rPr>
        <w:t>、合同期限</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本合同期限</w:t>
      </w:r>
      <w:r>
        <w:rPr>
          <w:rFonts w:hint="eastAsia" w:ascii="仿宋" w:hAnsi="仿宋" w:eastAsia="仿宋" w:cs="仿宋"/>
          <w:color w:val="auto"/>
          <w:sz w:val="24"/>
          <w:szCs w:val="24"/>
          <w:lang w:val="en-US" w:eastAsia="zh-CN"/>
        </w:rPr>
        <w:t>为2023年9月1日至2024年8月31日</w:t>
      </w:r>
      <w:r>
        <w:rPr>
          <w:rFonts w:hint="eastAsia" w:ascii="仿宋" w:hAnsi="仿宋" w:eastAsia="仿宋" w:cs="仿宋"/>
          <w:color w:val="auto"/>
          <w:sz w:val="24"/>
          <w:szCs w:val="24"/>
        </w:rPr>
        <w:t>。合同履行期间，如乙方违反本合同约定的，甲方有权随时单方面解除本合同，并有权依约追究乙方违约责任。</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方正小标宋简体" w:hAnsi="方正小标宋简体" w:eastAsia="方正小标宋简体" w:cs="方正小标宋简体"/>
          <w:bCs/>
          <w:color w:val="auto"/>
          <w:sz w:val="24"/>
          <w:szCs w:val="24"/>
        </w:rPr>
      </w:pPr>
      <w:r>
        <w:rPr>
          <w:rFonts w:hint="eastAsia" w:ascii="方正小标宋简体" w:hAnsi="方正小标宋简体" w:eastAsia="方正小标宋简体" w:cs="方正小标宋简体"/>
          <w:bCs/>
          <w:color w:val="auto"/>
          <w:sz w:val="24"/>
          <w:szCs w:val="24"/>
          <w:lang w:eastAsia="zh-CN"/>
        </w:rPr>
        <w:t>九</w:t>
      </w:r>
      <w:r>
        <w:rPr>
          <w:rFonts w:hint="eastAsia" w:ascii="方正小标宋简体" w:hAnsi="方正小标宋简体" w:eastAsia="方正小标宋简体" w:cs="方正小标宋简体"/>
          <w:bCs/>
          <w:color w:val="auto"/>
          <w:sz w:val="24"/>
          <w:szCs w:val="24"/>
        </w:rPr>
        <w:t>、其它</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1、本合同在执行期间如有未尽事宜，双方应另行商议并签订补充协议，其效力同本合同；如补充协议约定与本合同相悖的，以补充协议为准；双方当事人没有约定或约定不明的事宜，法律、法规有规定的，按照规定执行。</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2、本合同自双方签字盖章之日起生效；合同一式</w:t>
      </w:r>
      <w:r>
        <w:rPr>
          <w:rFonts w:hint="eastAsia" w:ascii="仿宋" w:hAnsi="仿宋" w:eastAsia="仿宋" w:cs="仿宋"/>
          <w:color w:val="auto"/>
          <w:sz w:val="24"/>
          <w:szCs w:val="24"/>
          <w:lang w:val="en-US" w:eastAsia="zh-CN"/>
        </w:rPr>
        <w:t>肆</w:t>
      </w:r>
      <w:r>
        <w:rPr>
          <w:rFonts w:hint="eastAsia" w:ascii="仿宋" w:hAnsi="仿宋" w:eastAsia="仿宋" w:cs="仿宋"/>
          <w:color w:val="auto"/>
          <w:sz w:val="24"/>
          <w:szCs w:val="24"/>
        </w:rPr>
        <w:t>份，甲方贰份，乙方</w:t>
      </w:r>
      <w:r>
        <w:rPr>
          <w:rFonts w:hint="eastAsia" w:ascii="仿宋" w:hAnsi="仿宋" w:eastAsia="仿宋" w:cs="仿宋"/>
          <w:color w:val="auto"/>
          <w:sz w:val="24"/>
          <w:szCs w:val="24"/>
          <w:lang w:val="en-US" w:eastAsia="zh-CN"/>
        </w:rPr>
        <w:t>贰</w:t>
      </w:r>
      <w:r>
        <w:rPr>
          <w:rFonts w:hint="eastAsia" w:ascii="仿宋" w:hAnsi="仿宋" w:eastAsia="仿宋" w:cs="仿宋"/>
          <w:color w:val="auto"/>
          <w:sz w:val="24"/>
          <w:szCs w:val="24"/>
        </w:rPr>
        <w:t>份，叁份合同均具备同等法律效力。</w:t>
      </w:r>
    </w:p>
    <w:p>
      <w:pPr>
        <w:spacing w:line="640" w:lineRule="exact"/>
        <w:rPr>
          <w:rFonts w:hint="eastAsia" w:ascii="方正小标宋简体" w:hAnsi="方正小标宋简体" w:eastAsia="方正小标宋简体" w:cs="方正小标宋简体"/>
          <w:color w:val="auto"/>
          <w:sz w:val="24"/>
          <w:szCs w:val="24"/>
        </w:rPr>
      </w:pPr>
    </w:p>
    <w:p>
      <w:pPr>
        <w:spacing w:line="640" w:lineRule="exact"/>
        <w:rPr>
          <w:rFonts w:hint="eastAsia" w:ascii="方正小标宋简体" w:hAnsi="方正小标宋简体" w:eastAsia="方正小标宋简体" w:cs="方正小标宋简体"/>
          <w:color w:val="auto"/>
          <w:sz w:val="24"/>
          <w:szCs w:val="24"/>
        </w:rPr>
      </w:pPr>
    </w:p>
    <w:p>
      <w:pPr>
        <w:spacing w:line="640" w:lineRule="exact"/>
        <w:rPr>
          <w:rFonts w:hint="default" w:ascii="仿宋" w:hAnsi="仿宋" w:eastAsia="仿宋" w:cs="仿宋"/>
          <w:color w:val="auto"/>
          <w:sz w:val="24"/>
          <w:szCs w:val="24"/>
          <w:lang w:val="en-US" w:eastAsia="zh-CN"/>
        </w:rPr>
      </w:pPr>
      <w:r>
        <w:rPr>
          <w:rFonts w:hint="eastAsia" w:ascii="方正小标宋简体" w:hAnsi="方正小标宋简体" w:eastAsia="方正小标宋简体" w:cs="方正小标宋简体"/>
          <w:color w:val="auto"/>
          <w:sz w:val="24"/>
          <w:szCs w:val="24"/>
        </w:rPr>
        <w:t>甲方：</w:t>
      </w:r>
      <w:r>
        <w:rPr>
          <w:rFonts w:hint="eastAsia" w:ascii="仿宋" w:hAnsi="仿宋" w:eastAsia="仿宋" w:cs="仿宋"/>
          <w:color w:val="auto"/>
          <w:sz w:val="24"/>
          <w:szCs w:val="24"/>
        </w:rPr>
        <w:t>泸县龙城商砼有限公司</w:t>
      </w:r>
      <w:r>
        <w:rPr>
          <w:rFonts w:hint="eastAsia" w:ascii="方正小标宋简体" w:hAnsi="方正小标宋简体" w:eastAsia="方正小标宋简体" w:cs="方正小标宋简体"/>
          <w:color w:val="auto"/>
          <w:sz w:val="24"/>
          <w:szCs w:val="24"/>
          <w:lang w:val="en-US" w:eastAsia="zh-CN"/>
        </w:rPr>
        <w:t xml:space="preserve">   </w:t>
      </w:r>
      <w:r>
        <w:rPr>
          <w:rFonts w:hint="eastAsia" w:ascii="仿宋" w:hAnsi="仿宋" w:eastAsia="仿宋" w:cs="仿宋"/>
          <w:color w:val="auto"/>
          <w:sz w:val="24"/>
          <w:szCs w:val="24"/>
          <w:lang w:val="en-US" w:eastAsia="zh-CN"/>
        </w:rPr>
        <w:t xml:space="preserve">        </w:t>
      </w:r>
      <w:r>
        <w:rPr>
          <w:rFonts w:hint="eastAsia" w:ascii="方正小标宋简体" w:hAnsi="方正小标宋简体" w:eastAsia="方正小标宋简体" w:cs="方正小标宋简体"/>
          <w:color w:val="auto"/>
          <w:sz w:val="24"/>
          <w:szCs w:val="24"/>
        </w:rPr>
        <w:t>乙方：</w:t>
      </w:r>
      <w:r>
        <w:rPr>
          <w:rFonts w:hint="eastAsia" w:ascii="仿宋" w:hAnsi="仿宋" w:eastAsia="仿宋" w:cs="仿宋"/>
          <w:color w:val="auto"/>
          <w:sz w:val="24"/>
          <w:szCs w:val="24"/>
          <w:lang w:eastAsia="zh-CN"/>
        </w:rPr>
        <w:t>泸县汇兴保安服务有限责任公司</w:t>
      </w:r>
    </w:p>
    <w:p>
      <w:pPr>
        <w:spacing w:line="640" w:lineRule="exact"/>
        <w:ind w:firstLine="720" w:firstLineChars="300"/>
        <w:rPr>
          <w:rFonts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lang w:val="en-US" w:eastAsia="zh-CN"/>
        </w:rPr>
        <w:t xml:space="preserve">                         </w:t>
      </w:r>
    </w:p>
    <w:p>
      <w:pPr>
        <w:spacing w:line="640" w:lineRule="exact"/>
        <w:rPr>
          <w:rFonts w:ascii="仿宋" w:hAnsi="仿宋" w:eastAsia="仿宋" w:cs="仿宋"/>
          <w:color w:val="auto"/>
          <w:sz w:val="24"/>
          <w:szCs w:val="24"/>
        </w:rPr>
      </w:pPr>
      <w:r>
        <w:rPr>
          <w:rFonts w:hint="eastAsia" w:ascii="仿宋" w:hAnsi="仿宋" w:eastAsia="仿宋" w:cs="仿宋"/>
          <w:color w:val="auto"/>
          <w:sz w:val="24"/>
          <w:szCs w:val="24"/>
        </w:rPr>
        <w:t>法定代表人：                      法定代表人：</w:t>
      </w:r>
    </w:p>
    <w:p>
      <w:pPr>
        <w:spacing w:line="640" w:lineRule="exact"/>
        <w:rPr>
          <w:rFonts w:ascii="仿宋" w:hAnsi="仿宋" w:eastAsia="仿宋" w:cs="仿宋"/>
          <w:color w:val="auto"/>
          <w:sz w:val="24"/>
          <w:szCs w:val="24"/>
        </w:rPr>
      </w:pPr>
      <w:r>
        <w:rPr>
          <w:rFonts w:hint="eastAsia" w:ascii="仿宋" w:hAnsi="仿宋" w:eastAsia="仿宋" w:cs="仿宋"/>
          <w:color w:val="auto"/>
          <w:sz w:val="24"/>
          <w:szCs w:val="24"/>
        </w:rPr>
        <w:t>委托代理人：                      委托代理人：</w:t>
      </w:r>
    </w:p>
    <w:p>
      <w:pPr>
        <w:spacing w:line="640" w:lineRule="exact"/>
        <w:ind w:left="5280" w:hanging="5280" w:hangingChars="2200"/>
        <w:rPr>
          <w:rFonts w:hint="eastAsia" w:ascii="仿宋" w:hAnsi="仿宋" w:eastAsia="仿宋" w:cs="仿宋"/>
          <w:color w:val="auto"/>
          <w:sz w:val="24"/>
          <w:szCs w:val="24"/>
        </w:rPr>
      </w:pPr>
      <w:r>
        <w:rPr>
          <w:rFonts w:hint="eastAsia" w:ascii="仿宋" w:hAnsi="仿宋" w:eastAsia="仿宋" w:cs="仿宋"/>
          <w:color w:val="auto"/>
          <w:sz w:val="24"/>
          <w:szCs w:val="24"/>
        </w:rPr>
        <w:t>单位地址：四川省泸州市泸县</w:t>
      </w:r>
      <w:r>
        <w:rPr>
          <w:rFonts w:hint="eastAsia" w:ascii="仿宋" w:hAnsi="仿宋" w:eastAsia="仿宋" w:cs="仿宋"/>
          <w:color w:val="auto"/>
          <w:sz w:val="24"/>
          <w:szCs w:val="24"/>
        </w:rPr>
        <w:t>城</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单位地址：四川省泸州市泸县玉蟾大道</w:t>
      </w:r>
    </w:p>
    <w:p>
      <w:pPr>
        <w:spacing w:line="640" w:lineRule="exact"/>
        <w:ind w:left="5280" w:hanging="5280" w:hangingChars="2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南街284号</w:t>
      </w:r>
      <w:r>
        <w:rPr>
          <w:rFonts w:hint="eastAsia" w:ascii="仿宋" w:hAnsi="仿宋" w:eastAsia="仿宋" w:cs="仿宋"/>
          <w:color w:val="auto"/>
          <w:sz w:val="24"/>
          <w:szCs w:val="24"/>
          <w:lang w:val="en-US" w:eastAsia="zh-CN"/>
        </w:rPr>
        <w:t xml:space="preserve">                     西段605号6栋</w:t>
      </w:r>
    </w:p>
    <w:p>
      <w:pPr>
        <w:spacing w:line="640" w:lineRule="exact"/>
        <w:rPr>
          <w:rFonts w:ascii="仿宋" w:hAnsi="仿宋" w:eastAsia="仿宋" w:cs="仿宋"/>
          <w:color w:val="auto"/>
          <w:sz w:val="24"/>
          <w:szCs w:val="24"/>
        </w:rPr>
      </w:pPr>
      <w:r>
        <w:rPr>
          <w:rFonts w:hint="eastAsia" w:ascii="仿宋" w:hAnsi="仿宋" w:eastAsia="仿宋" w:cs="仿宋"/>
          <w:color w:val="auto"/>
          <w:sz w:val="24"/>
          <w:szCs w:val="24"/>
        </w:rPr>
        <w:t xml:space="preserve">电话：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电话：</w:t>
      </w:r>
    </w:p>
    <w:p>
      <w:pPr>
        <w:spacing w:line="640" w:lineRule="exact"/>
        <w:rPr>
          <w:rFonts w:hint="eastAsia" w:ascii="仿宋" w:hAnsi="仿宋" w:eastAsia="仿宋" w:cs="仿宋"/>
          <w:color w:val="auto"/>
          <w:sz w:val="24"/>
          <w:szCs w:val="24"/>
        </w:rPr>
      </w:pPr>
      <w:r>
        <w:rPr>
          <w:rFonts w:hint="eastAsia" w:ascii="仿宋" w:hAnsi="仿宋" w:eastAsia="仿宋" w:cs="仿宋"/>
          <w:color w:val="auto"/>
          <w:sz w:val="24"/>
          <w:szCs w:val="24"/>
        </w:rPr>
        <w:t>开户银行：</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开户银行：泸县农业银行草街分理处</w:t>
      </w:r>
    </w:p>
    <w:p>
      <w:pPr>
        <w:spacing w:line="640" w:lineRule="exact"/>
        <w:rPr>
          <w:rFonts w:ascii="仿宋" w:hAnsi="仿宋" w:eastAsia="仿宋" w:cs="仿宋"/>
          <w:color w:val="auto"/>
          <w:sz w:val="24"/>
          <w:szCs w:val="24"/>
        </w:rPr>
      </w:pPr>
      <w:r>
        <w:rPr>
          <w:rFonts w:hint="eastAsia" w:ascii="仿宋" w:hAnsi="仿宋" w:eastAsia="仿宋" w:cs="仿宋"/>
          <w:color w:val="auto"/>
          <w:sz w:val="24"/>
          <w:szCs w:val="24"/>
        </w:rPr>
        <w:t>账号：</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账号：22181701040000998        </w:t>
      </w:r>
    </w:p>
    <w:p>
      <w:pPr>
        <w:spacing w:line="640" w:lineRule="exact"/>
        <w:rPr>
          <w:rFonts w:ascii="仿宋" w:hAnsi="仿宋" w:eastAsia="仿宋" w:cs="仿宋"/>
          <w:color w:val="auto"/>
          <w:sz w:val="24"/>
          <w:szCs w:val="24"/>
        </w:rPr>
      </w:pPr>
      <w:r>
        <w:rPr>
          <w:rFonts w:hint="eastAsia" w:ascii="仿宋" w:hAnsi="仿宋" w:eastAsia="仿宋" w:cs="仿宋"/>
          <w:color w:val="auto"/>
          <w:sz w:val="24"/>
          <w:szCs w:val="24"/>
        </w:rPr>
        <w:t>税号：91510521MA64JPEN0T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税号：91510521204850808H</w:t>
      </w:r>
    </w:p>
    <w:p>
      <w:pPr>
        <w:spacing w:line="640" w:lineRule="exact"/>
        <w:rPr>
          <w:rFonts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 xml:space="preserve">                        签订日期：</w:t>
      </w:r>
      <w:r>
        <w:rPr>
          <w:rFonts w:hint="eastAsia" w:ascii="仿宋" w:hAnsi="仿宋" w:eastAsia="仿宋" w:cs="仿宋"/>
          <w:color w:val="auto"/>
          <w:sz w:val="24"/>
          <w:szCs w:val="24"/>
        </w:rPr>
        <w:t xml:space="preserve">     年   月   日</w:t>
      </w:r>
    </w:p>
    <w:p>
      <w:pPr>
        <w:rPr>
          <w:sz w:val="24"/>
          <w:szCs w:val="24"/>
        </w:rPr>
      </w:pPr>
    </w:p>
    <w:sectPr>
      <w:footerReference r:id="rId3" w:type="default"/>
      <w:pgSz w:w="11906" w:h="16838"/>
      <w:pgMar w:top="1417" w:right="1417" w:bottom="1417"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lNDJjNTU4NmRjODc0Y2U1YzdmMmMzOTdkNzg0ODUifQ=="/>
  </w:docVars>
  <w:rsids>
    <w:rsidRoot w:val="14CC6258"/>
    <w:rsid w:val="02810898"/>
    <w:rsid w:val="14CC6258"/>
    <w:rsid w:val="244871F4"/>
    <w:rsid w:val="2F2C629A"/>
    <w:rsid w:val="2F3D5816"/>
    <w:rsid w:val="300A7A53"/>
    <w:rsid w:val="4DB9595B"/>
    <w:rsid w:val="526B6654"/>
    <w:rsid w:val="55E63B70"/>
    <w:rsid w:val="59D6437F"/>
    <w:rsid w:val="6E1F5E9D"/>
    <w:rsid w:val="797611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